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E2" w:rsidRDefault="00BC42E2"/>
    <w:p w:rsidR="00B23F45" w:rsidRDefault="00B23F45">
      <w:pPr>
        <w:jc w:val="center"/>
        <w:rPr>
          <w:b/>
          <w:sz w:val="40"/>
        </w:rPr>
      </w:pPr>
      <w:r>
        <w:rPr>
          <w:b/>
          <w:sz w:val="40"/>
        </w:rPr>
        <w:t xml:space="preserve">Notice of Application for </w:t>
      </w:r>
      <w:r w:rsidR="00C64C4C">
        <w:rPr>
          <w:b/>
          <w:sz w:val="40"/>
        </w:rPr>
        <w:t>Variation</w:t>
      </w:r>
      <w:r>
        <w:rPr>
          <w:b/>
          <w:sz w:val="40"/>
        </w:rPr>
        <w:t xml:space="preserve"> of a </w:t>
      </w:r>
    </w:p>
    <w:p w:rsidR="00B23F45" w:rsidRDefault="00B23F45">
      <w:pPr>
        <w:jc w:val="center"/>
        <w:rPr>
          <w:b/>
          <w:sz w:val="40"/>
        </w:rPr>
      </w:pPr>
      <w:r>
        <w:rPr>
          <w:b/>
          <w:sz w:val="40"/>
        </w:rPr>
        <w:t>Special Treatment Licence</w:t>
      </w:r>
    </w:p>
    <w:p w:rsidR="00B256AB" w:rsidRDefault="00B256AB">
      <w:pPr>
        <w:jc w:val="center"/>
        <w:rPr>
          <w:b/>
          <w:sz w:val="40"/>
        </w:rPr>
      </w:pPr>
    </w:p>
    <w:p w:rsidR="00B23F45" w:rsidRDefault="00B23F45">
      <w:pPr>
        <w:jc w:val="right"/>
        <w:rPr>
          <w:sz w:val="20"/>
        </w:rPr>
      </w:pPr>
      <w:r>
        <w:rPr>
          <w:b/>
          <w:sz w:val="28"/>
        </w:rPr>
        <w:t>Date_____</w:t>
      </w:r>
      <w:r w:rsidR="00444563">
        <w:rPr>
          <w:b/>
          <w:sz w:val="28"/>
        </w:rPr>
        <w:t>/</w:t>
      </w:r>
      <w:r>
        <w:rPr>
          <w:b/>
          <w:sz w:val="28"/>
        </w:rPr>
        <w:t>_____</w:t>
      </w:r>
      <w:r w:rsidR="00444563">
        <w:rPr>
          <w:b/>
          <w:sz w:val="28"/>
        </w:rPr>
        <w:t>/</w:t>
      </w:r>
      <w:r>
        <w:rPr>
          <w:b/>
          <w:sz w:val="28"/>
        </w:rPr>
        <w:t>__</w:t>
      </w:r>
      <w:r w:rsidR="00444563">
        <w:rPr>
          <w:b/>
          <w:sz w:val="28"/>
        </w:rPr>
        <w:t>___</w:t>
      </w:r>
    </w:p>
    <w:p w:rsidR="00B23F45" w:rsidRDefault="00B23F45">
      <w:pPr>
        <w:jc w:val="right"/>
        <w:rPr>
          <w:b/>
          <w:sz w:val="28"/>
        </w:rPr>
      </w:pPr>
    </w:p>
    <w:p w:rsidR="00B23F45" w:rsidRDefault="00B23F45" w:rsidP="00444563">
      <w:pPr>
        <w:tabs>
          <w:tab w:val="left" w:pos="2880"/>
        </w:tabs>
        <w:ind w:left="2880" w:hanging="2880"/>
        <w:jc w:val="left"/>
        <w:rPr>
          <w:rFonts w:cs="Arial"/>
          <w:b/>
          <w:sz w:val="28"/>
          <w:szCs w:val="28"/>
        </w:rPr>
      </w:pPr>
      <w:r w:rsidRPr="00444563">
        <w:rPr>
          <w:rFonts w:cs="Arial"/>
          <w:b/>
          <w:sz w:val="28"/>
          <w:szCs w:val="28"/>
        </w:rPr>
        <w:t>Notice is given that</w:t>
      </w:r>
    </w:p>
    <w:p w:rsidR="00444563" w:rsidRPr="00444563" w:rsidRDefault="00444563" w:rsidP="00444563">
      <w:pPr>
        <w:tabs>
          <w:tab w:val="left" w:pos="2880"/>
        </w:tabs>
        <w:ind w:left="2880" w:hanging="2880"/>
        <w:jc w:val="left"/>
        <w:rPr>
          <w:rFonts w:cs="Arial"/>
          <w:b/>
          <w:szCs w:val="24"/>
        </w:rPr>
      </w:pPr>
    </w:p>
    <w:p w:rsidR="00B23F45" w:rsidRPr="00444563" w:rsidRDefault="00444563" w:rsidP="00444563">
      <w:pPr>
        <w:tabs>
          <w:tab w:val="left" w:pos="284"/>
          <w:tab w:val="left" w:pos="2880"/>
          <w:tab w:val="right" w:leader="underscore" w:pos="9000"/>
        </w:tabs>
        <w:ind w:left="2880" w:hanging="2880"/>
        <w:jc w:val="left"/>
        <w:rPr>
          <w:rFonts w:cs="Arial"/>
          <w:szCs w:val="24"/>
        </w:rPr>
      </w:pPr>
      <w:r w:rsidRPr="00444563">
        <w:rPr>
          <w:rFonts w:cs="Arial"/>
          <w:b/>
          <w:sz w:val="28"/>
          <w:szCs w:val="28"/>
        </w:rPr>
        <w:t>A</w:t>
      </w:r>
      <w:r w:rsidR="00B23F45" w:rsidRPr="00444563">
        <w:rPr>
          <w:rFonts w:cs="Arial"/>
          <w:b/>
          <w:sz w:val="28"/>
          <w:szCs w:val="28"/>
        </w:rPr>
        <w:t>)</w:t>
      </w:r>
      <w:r>
        <w:rPr>
          <w:rFonts w:cs="Arial"/>
          <w:b/>
          <w:sz w:val="28"/>
          <w:szCs w:val="28"/>
        </w:rPr>
        <w:t xml:space="preserve"> </w:t>
      </w:r>
      <w:r w:rsidR="0014511E" w:rsidRPr="00444563">
        <w:rPr>
          <w:rFonts w:cs="Arial"/>
          <w:b/>
          <w:sz w:val="28"/>
          <w:szCs w:val="28"/>
        </w:rPr>
        <w:t>Applicant's full name(s)</w:t>
      </w:r>
      <w:r w:rsidR="0014511E" w:rsidRPr="00444563">
        <w:rPr>
          <w:rFonts w:cs="Arial"/>
          <w:b/>
          <w:sz w:val="28"/>
          <w:szCs w:val="28"/>
        </w:rPr>
        <w:tab/>
      </w:r>
    </w:p>
    <w:p w:rsidR="00B23F45" w:rsidRPr="00444563" w:rsidRDefault="00B23F45">
      <w:pPr>
        <w:jc w:val="left"/>
        <w:rPr>
          <w:rFonts w:cs="Arial"/>
          <w:szCs w:val="24"/>
        </w:rPr>
      </w:pPr>
    </w:p>
    <w:p w:rsidR="00B23F45" w:rsidRPr="00444563" w:rsidRDefault="00444563" w:rsidP="005B2A90">
      <w:pPr>
        <w:jc w:val="left"/>
        <w:rPr>
          <w:rFonts w:cs="Arial"/>
          <w:szCs w:val="24"/>
        </w:rPr>
      </w:pPr>
      <w:proofErr w:type="gramStart"/>
      <w:r>
        <w:rPr>
          <w:rFonts w:cs="Arial"/>
          <w:szCs w:val="24"/>
        </w:rPr>
        <w:t>h</w:t>
      </w:r>
      <w:r w:rsidR="00B23F45" w:rsidRPr="00444563">
        <w:rPr>
          <w:rFonts w:cs="Arial"/>
          <w:szCs w:val="24"/>
        </w:rPr>
        <w:t>as</w:t>
      </w:r>
      <w:proofErr w:type="gramEnd"/>
      <w:r w:rsidR="00B23F45" w:rsidRPr="00444563">
        <w:rPr>
          <w:rFonts w:cs="Arial"/>
          <w:szCs w:val="24"/>
        </w:rPr>
        <w:t xml:space="preserve"> applied to Islington Council to renew the Special Treatment Licence to provide the following treatments:</w:t>
      </w:r>
    </w:p>
    <w:p w:rsidR="00B23F45" w:rsidRPr="00444563" w:rsidRDefault="00B23F45">
      <w:pPr>
        <w:ind w:left="2880"/>
        <w:jc w:val="left"/>
        <w:rPr>
          <w:rFonts w:cs="Arial"/>
          <w:szCs w:val="24"/>
        </w:rPr>
      </w:pPr>
    </w:p>
    <w:p w:rsidR="0014511E" w:rsidRPr="00444563" w:rsidRDefault="00444563" w:rsidP="00735D4B">
      <w:pPr>
        <w:tabs>
          <w:tab w:val="left" w:pos="720"/>
          <w:tab w:val="left" w:pos="2880"/>
          <w:tab w:val="right" w:leader="underscore" w:pos="9000"/>
        </w:tabs>
        <w:ind w:left="2880" w:hanging="2880"/>
        <w:jc w:val="left"/>
        <w:rPr>
          <w:rFonts w:cs="Arial"/>
          <w:b/>
          <w:sz w:val="28"/>
          <w:szCs w:val="28"/>
        </w:rPr>
      </w:pPr>
      <w:r>
        <w:rPr>
          <w:rFonts w:cs="Arial"/>
          <w:b/>
          <w:sz w:val="28"/>
          <w:szCs w:val="28"/>
        </w:rPr>
        <w:t>B</w:t>
      </w:r>
      <w:r w:rsidR="00B23F45" w:rsidRPr="00444563">
        <w:rPr>
          <w:rFonts w:cs="Arial"/>
          <w:b/>
          <w:sz w:val="28"/>
          <w:szCs w:val="28"/>
        </w:rPr>
        <w:t>)</w:t>
      </w:r>
      <w:r w:rsidR="0014511E" w:rsidRPr="00444563">
        <w:rPr>
          <w:rFonts w:cs="Arial"/>
          <w:b/>
          <w:sz w:val="28"/>
          <w:szCs w:val="28"/>
        </w:rPr>
        <w:t xml:space="preserve"> </w:t>
      </w:r>
      <w:r w:rsidR="00C64C4C">
        <w:rPr>
          <w:rFonts w:cs="Arial"/>
          <w:b/>
          <w:sz w:val="28"/>
          <w:szCs w:val="28"/>
        </w:rPr>
        <w:t>Proposed Variation</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5"/>
      </w:tblGrid>
      <w:tr w:rsidR="00C64C4C" w:rsidRPr="0026208E" w:rsidTr="004C0434">
        <w:trPr>
          <w:trHeight w:val="4794"/>
        </w:trPr>
        <w:tc>
          <w:tcPr>
            <w:tcW w:w="9425" w:type="dxa"/>
            <w:shd w:val="clear" w:color="auto" w:fill="auto"/>
          </w:tcPr>
          <w:p w:rsidR="00C64C4C" w:rsidRPr="0026208E" w:rsidRDefault="00C64C4C" w:rsidP="0026208E">
            <w:pPr>
              <w:jc w:val="left"/>
              <w:rPr>
                <w:rFonts w:cs="Arial"/>
                <w:b/>
                <w:szCs w:val="24"/>
              </w:rPr>
            </w:pPr>
            <w:bookmarkStart w:id="0" w:name="_GoBack"/>
            <w:bookmarkEnd w:id="0"/>
          </w:p>
        </w:tc>
      </w:tr>
    </w:tbl>
    <w:p w:rsidR="00B23F45" w:rsidRPr="00444563" w:rsidRDefault="00B23F45">
      <w:pPr>
        <w:jc w:val="left"/>
        <w:rPr>
          <w:rFonts w:cs="Arial"/>
          <w:b/>
          <w:szCs w:val="24"/>
        </w:rPr>
      </w:pPr>
    </w:p>
    <w:p w:rsidR="00B23F45" w:rsidRPr="00444563" w:rsidRDefault="00B23F45" w:rsidP="0014511E">
      <w:pPr>
        <w:tabs>
          <w:tab w:val="left" w:pos="2880"/>
        </w:tabs>
        <w:rPr>
          <w:rFonts w:cs="Arial"/>
          <w:b/>
          <w:szCs w:val="24"/>
        </w:rPr>
      </w:pPr>
      <w:proofErr w:type="gramStart"/>
      <w:r w:rsidRPr="00444563">
        <w:rPr>
          <w:rFonts w:cs="Arial"/>
          <w:b/>
          <w:szCs w:val="24"/>
        </w:rPr>
        <w:t>at</w:t>
      </w:r>
      <w:proofErr w:type="gramEnd"/>
    </w:p>
    <w:p w:rsidR="00B23F45" w:rsidRPr="00444563" w:rsidRDefault="00B23F45">
      <w:pPr>
        <w:jc w:val="left"/>
        <w:rPr>
          <w:rFonts w:cs="Arial"/>
          <w:szCs w:val="24"/>
        </w:rPr>
      </w:pPr>
    </w:p>
    <w:p w:rsidR="00444563" w:rsidRPr="00444563" w:rsidRDefault="00444563" w:rsidP="00444563">
      <w:pPr>
        <w:pBdr>
          <w:bottom w:val="single" w:sz="12" w:space="1" w:color="auto"/>
        </w:pBdr>
        <w:tabs>
          <w:tab w:val="left" w:pos="720"/>
          <w:tab w:val="left" w:pos="2880"/>
          <w:tab w:val="right" w:leader="underscore" w:pos="9000"/>
        </w:tabs>
        <w:ind w:left="2880" w:hanging="2880"/>
        <w:jc w:val="left"/>
        <w:rPr>
          <w:rFonts w:cs="Arial"/>
          <w:b/>
          <w:sz w:val="28"/>
          <w:szCs w:val="28"/>
        </w:rPr>
      </w:pPr>
      <w:r>
        <w:rPr>
          <w:rFonts w:cs="Arial"/>
          <w:b/>
          <w:sz w:val="28"/>
          <w:szCs w:val="28"/>
        </w:rPr>
        <w:t>C</w:t>
      </w:r>
      <w:r w:rsidRPr="00444563">
        <w:rPr>
          <w:rFonts w:cs="Arial"/>
          <w:b/>
          <w:sz w:val="28"/>
          <w:szCs w:val="28"/>
        </w:rPr>
        <w:t>) Name and address of premises</w:t>
      </w:r>
    </w:p>
    <w:p w:rsidR="00444563" w:rsidRPr="00444563" w:rsidRDefault="00444563" w:rsidP="00444563">
      <w:pPr>
        <w:pBdr>
          <w:bottom w:val="single" w:sz="12" w:space="1" w:color="auto"/>
        </w:pBdr>
        <w:tabs>
          <w:tab w:val="left" w:pos="720"/>
          <w:tab w:val="left" w:pos="2880"/>
          <w:tab w:val="right" w:leader="underscore" w:pos="9000"/>
        </w:tabs>
        <w:ind w:left="2880" w:hanging="2880"/>
        <w:jc w:val="left"/>
        <w:rPr>
          <w:rFonts w:cs="Arial"/>
          <w:szCs w:val="24"/>
        </w:rPr>
      </w:pPr>
    </w:p>
    <w:p w:rsidR="00444563" w:rsidRPr="00444563" w:rsidRDefault="00444563" w:rsidP="00444563">
      <w:pPr>
        <w:pBdr>
          <w:bottom w:val="single" w:sz="12" w:space="1" w:color="auto"/>
        </w:pBdr>
        <w:tabs>
          <w:tab w:val="left" w:pos="720"/>
          <w:tab w:val="left" w:pos="2880"/>
          <w:tab w:val="right" w:leader="underscore" w:pos="9000"/>
        </w:tabs>
        <w:ind w:left="2880" w:hanging="2880"/>
        <w:jc w:val="left"/>
        <w:rPr>
          <w:rFonts w:cs="Arial"/>
          <w:szCs w:val="24"/>
        </w:rPr>
      </w:pPr>
    </w:p>
    <w:p w:rsidR="00444563" w:rsidRPr="00444563" w:rsidRDefault="00444563" w:rsidP="00444563">
      <w:pPr>
        <w:tabs>
          <w:tab w:val="left" w:pos="720"/>
          <w:tab w:val="left" w:pos="2880"/>
          <w:tab w:val="right" w:leader="underscore" w:pos="9000"/>
        </w:tabs>
        <w:ind w:left="2880" w:hanging="2880"/>
        <w:jc w:val="left"/>
        <w:rPr>
          <w:rFonts w:cs="Arial"/>
          <w:szCs w:val="24"/>
        </w:rPr>
      </w:pPr>
    </w:p>
    <w:p w:rsidR="00444563" w:rsidRPr="00444563" w:rsidRDefault="00444563" w:rsidP="00444563">
      <w:pPr>
        <w:pBdr>
          <w:bottom w:val="single" w:sz="12" w:space="1" w:color="auto"/>
        </w:pBdr>
        <w:tabs>
          <w:tab w:val="left" w:pos="720"/>
          <w:tab w:val="left" w:pos="2880"/>
          <w:tab w:val="right" w:leader="underscore" w:pos="9000"/>
        </w:tabs>
        <w:ind w:left="2880" w:hanging="2880"/>
        <w:jc w:val="left"/>
        <w:rPr>
          <w:rFonts w:cs="Arial"/>
          <w:szCs w:val="24"/>
        </w:rPr>
      </w:pPr>
    </w:p>
    <w:p w:rsidR="00444563" w:rsidRPr="00444563" w:rsidRDefault="00444563" w:rsidP="00444563">
      <w:pPr>
        <w:tabs>
          <w:tab w:val="left" w:pos="720"/>
          <w:tab w:val="left" w:pos="2880"/>
          <w:tab w:val="right" w:leader="underscore" w:pos="9000"/>
        </w:tabs>
        <w:jc w:val="left"/>
        <w:rPr>
          <w:rFonts w:cs="Arial"/>
          <w:szCs w:val="24"/>
        </w:rPr>
      </w:pPr>
    </w:p>
    <w:p w:rsidR="00B23F45" w:rsidRPr="00444563" w:rsidRDefault="00B23F45" w:rsidP="00BC42E2">
      <w:pPr>
        <w:spacing w:after="240"/>
        <w:jc w:val="left"/>
        <w:rPr>
          <w:rFonts w:cs="Arial"/>
          <w:szCs w:val="24"/>
        </w:rPr>
      </w:pPr>
      <w:r w:rsidRPr="00444563">
        <w:rPr>
          <w:rFonts w:cs="Arial"/>
          <w:szCs w:val="24"/>
        </w:rPr>
        <w:t xml:space="preserve">Anyone wishing to oppose the application must give notice in writing to the Licensing Team, </w:t>
      </w:r>
      <w:r w:rsidR="00735D4B" w:rsidRPr="00444563">
        <w:rPr>
          <w:rFonts w:cs="Arial"/>
          <w:szCs w:val="24"/>
        </w:rPr>
        <w:fldChar w:fldCharType="begin"/>
      </w:r>
      <w:r w:rsidR="00735D4B" w:rsidRPr="00444563">
        <w:rPr>
          <w:rFonts w:cs="Arial"/>
          <w:szCs w:val="24"/>
        </w:rPr>
        <w:instrText xml:space="preserve"> AUTOTEXT  us  \* MERGEFORMAT </w:instrText>
      </w:r>
      <w:r w:rsidR="00735D4B" w:rsidRPr="00444563">
        <w:rPr>
          <w:rFonts w:cs="Arial"/>
          <w:szCs w:val="24"/>
        </w:rPr>
        <w:fldChar w:fldCharType="separate"/>
      </w:r>
      <w:r w:rsidR="00735D4B" w:rsidRPr="00444563">
        <w:rPr>
          <w:rFonts w:cs="Arial"/>
          <w:spacing w:val="-3"/>
          <w:szCs w:val="24"/>
        </w:rPr>
        <w:t>222 Upper Street, London N1 1XR</w:t>
      </w:r>
      <w:r w:rsidR="00735D4B" w:rsidRPr="00444563">
        <w:rPr>
          <w:rFonts w:cs="Arial"/>
          <w:szCs w:val="24"/>
        </w:rPr>
        <w:fldChar w:fldCharType="end"/>
      </w:r>
      <w:r w:rsidRPr="00444563">
        <w:rPr>
          <w:rFonts w:cs="Arial"/>
          <w:szCs w:val="24"/>
        </w:rPr>
        <w:t xml:space="preserve"> </w:t>
      </w:r>
      <w:r w:rsidRPr="00444563">
        <w:rPr>
          <w:rFonts w:cs="Arial"/>
          <w:b/>
          <w:szCs w:val="24"/>
        </w:rPr>
        <w:t xml:space="preserve">within </w:t>
      </w:r>
      <w:r w:rsidR="00C64C4C">
        <w:rPr>
          <w:rFonts w:cs="Arial"/>
          <w:b/>
          <w:szCs w:val="24"/>
        </w:rPr>
        <w:t xml:space="preserve">28 days </w:t>
      </w:r>
      <w:r w:rsidRPr="00444563">
        <w:rPr>
          <w:rFonts w:cs="Arial"/>
          <w:b/>
          <w:szCs w:val="24"/>
        </w:rPr>
        <w:t xml:space="preserve">of the date of this notice, </w:t>
      </w:r>
      <w:r w:rsidRPr="00444563">
        <w:rPr>
          <w:rFonts w:cs="Arial"/>
          <w:szCs w:val="24"/>
        </w:rPr>
        <w:t>giving in detail the grounds for objection.</w:t>
      </w:r>
    </w:p>
    <w:p w:rsidR="00B23F45" w:rsidRPr="00444563" w:rsidRDefault="00B23F45" w:rsidP="00BC42E2">
      <w:pPr>
        <w:spacing w:after="240"/>
        <w:jc w:val="left"/>
        <w:rPr>
          <w:rFonts w:cs="Arial"/>
          <w:szCs w:val="24"/>
        </w:rPr>
      </w:pPr>
      <w:r w:rsidRPr="00444563">
        <w:rPr>
          <w:rFonts w:cs="Arial"/>
          <w:szCs w:val="24"/>
        </w:rPr>
        <w:t>Persons objecting to the grant of a licence must be prepared to attend in person at a public hearing before a committee of the Council.</w:t>
      </w:r>
    </w:p>
    <w:p w:rsidR="00B256AB" w:rsidRDefault="00B23F45" w:rsidP="00306460">
      <w:pPr>
        <w:spacing w:after="240"/>
        <w:jc w:val="left"/>
        <w:rPr>
          <w:rFonts w:cs="Arial"/>
          <w:b/>
          <w:szCs w:val="24"/>
        </w:rPr>
      </w:pPr>
      <w:r w:rsidRPr="00444563">
        <w:rPr>
          <w:rFonts w:cs="Arial"/>
          <w:szCs w:val="24"/>
        </w:rPr>
        <w:t xml:space="preserve">This notice must be completed and on the same </w:t>
      </w:r>
      <w:proofErr w:type="gramStart"/>
      <w:r w:rsidRPr="00444563">
        <w:rPr>
          <w:rFonts w:cs="Arial"/>
          <w:szCs w:val="24"/>
        </w:rPr>
        <w:t>day</w:t>
      </w:r>
      <w:proofErr w:type="gramEnd"/>
      <w:r w:rsidRPr="00444563">
        <w:rPr>
          <w:rFonts w:cs="Arial"/>
          <w:szCs w:val="24"/>
        </w:rPr>
        <w:t xml:space="preserve"> on which the application is made, must be exhibited at the above named premises where it can be easily seen and read by persons in the street.  The notice must be kept exhibited for </w:t>
      </w:r>
      <w:r w:rsidR="005B2A90" w:rsidRPr="00444563">
        <w:rPr>
          <w:rFonts w:cs="Arial"/>
          <w:b/>
          <w:szCs w:val="24"/>
        </w:rPr>
        <w:t>28 days</w:t>
      </w:r>
      <w:r w:rsidR="00B256AB">
        <w:rPr>
          <w:rFonts w:cs="Arial"/>
          <w:b/>
          <w:szCs w:val="24"/>
        </w:rPr>
        <w:t>.</w:t>
      </w:r>
    </w:p>
    <w:sectPr w:rsidR="00B256AB" w:rsidSect="008939F8">
      <w:headerReference w:type="default" r:id="rId8"/>
      <w:pgSz w:w="11909" w:h="16834" w:code="9"/>
      <w:pgMar w:top="1008" w:right="1440" w:bottom="1008"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66" w:rsidRDefault="00003766">
      <w:r>
        <w:separator/>
      </w:r>
    </w:p>
  </w:endnote>
  <w:endnote w:type="continuationSeparator" w:id="0">
    <w:p w:rsidR="00003766" w:rsidRDefault="0000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66" w:rsidRDefault="00003766">
      <w:r>
        <w:separator/>
      </w:r>
    </w:p>
  </w:footnote>
  <w:footnote w:type="continuationSeparator" w:id="0">
    <w:p w:rsidR="00003766" w:rsidRDefault="0000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34" w:rsidRDefault="004C0434" w:rsidP="004C0434">
    <w:pPr>
      <w:pStyle w:val="Header"/>
      <w:jc w:val="right"/>
    </w:pPr>
    <w:r>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2pt;margin-top:13.65pt;width:158.25pt;height:26.1pt;z-index:251658240;mso-wrap-edited:f;mso-position-vertical-relative:page" wrapcoords="-92 0 -92 21046 21600 21046 21600 0 -92 0">
          <v:imagedata r:id="rId1" o:title=""/>
          <w10:wrap anchory="page"/>
          <w10:anchorlock/>
        </v:shape>
        <o:OLEObject Type="Embed" ProgID="Photoshop.Image.6" ShapeID="_x0000_s2049" DrawAspect="Content" ObjectID="_1551772490"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0789A"/>
    <w:lvl w:ilvl="0">
      <w:start w:val="1"/>
      <w:numFmt w:val="decimal"/>
      <w:lvlText w:val="%1."/>
      <w:lvlJc w:val="left"/>
      <w:pPr>
        <w:tabs>
          <w:tab w:val="num" w:pos="1492"/>
        </w:tabs>
        <w:ind w:left="1492" w:hanging="360"/>
      </w:pPr>
    </w:lvl>
  </w:abstractNum>
  <w:abstractNum w:abstractNumId="1">
    <w:nsid w:val="FFFFFF7D"/>
    <w:multiLevelType w:val="singleLevel"/>
    <w:tmpl w:val="B1A20960"/>
    <w:lvl w:ilvl="0">
      <w:start w:val="1"/>
      <w:numFmt w:val="decimal"/>
      <w:lvlText w:val="%1."/>
      <w:lvlJc w:val="left"/>
      <w:pPr>
        <w:tabs>
          <w:tab w:val="num" w:pos="1209"/>
        </w:tabs>
        <w:ind w:left="1209" w:hanging="360"/>
      </w:pPr>
    </w:lvl>
  </w:abstractNum>
  <w:abstractNum w:abstractNumId="2">
    <w:nsid w:val="FFFFFF7E"/>
    <w:multiLevelType w:val="singleLevel"/>
    <w:tmpl w:val="258AA6C2"/>
    <w:lvl w:ilvl="0">
      <w:start w:val="1"/>
      <w:numFmt w:val="decimal"/>
      <w:lvlText w:val="%1."/>
      <w:lvlJc w:val="left"/>
      <w:pPr>
        <w:tabs>
          <w:tab w:val="num" w:pos="926"/>
        </w:tabs>
        <w:ind w:left="926" w:hanging="360"/>
      </w:pPr>
    </w:lvl>
  </w:abstractNum>
  <w:abstractNum w:abstractNumId="3">
    <w:nsid w:val="FFFFFF7F"/>
    <w:multiLevelType w:val="singleLevel"/>
    <w:tmpl w:val="9FECAC7C"/>
    <w:lvl w:ilvl="0">
      <w:start w:val="1"/>
      <w:numFmt w:val="decimal"/>
      <w:lvlText w:val="%1."/>
      <w:lvlJc w:val="left"/>
      <w:pPr>
        <w:tabs>
          <w:tab w:val="num" w:pos="643"/>
        </w:tabs>
        <w:ind w:left="643" w:hanging="360"/>
      </w:pPr>
    </w:lvl>
  </w:abstractNum>
  <w:abstractNum w:abstractNumId="4">
    <w:nsid w:val="FFFFFF80"/>
    <w:multiLevelType w:val="singleLevel"/>
    <w:tmpl w:val="826027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2F2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FA0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E29C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F42372"/>
    <w:lvl w:ilvl="0">
      <w:start w:val="1"/>
      <w:numFmt w:val="decimal"/>
      <w:lvlText w:val="%1."/>
      <w:lvlJc w:val="left"/>
      <w:pPr>
        <w:tabs>
          <w:tab w:val="num" w:pos="360"/>
        </w:tabs>
        <w:ind w:left="360" w:hanging="360"/>
      </w:pPr>
    </w:lvl>
  </w:abstractNum>
  <w:abstractNum w:abstractNumId="9">
    <w:nsid w:val="FFFFFF89"/>
    <w:multiLevelType w:val="singleLevel"/>
    <w:tmpl w:val="A960453C"/>
    <w:lvl w:ilvl="0">
      <w:start w:val="1"/>
      <w:numFmt w:val="bullet"/>
      <w:lvlText w:val=""/>
      <w:lvlJc w:val="left"/>
      <w:pPr>
        <w:tabs>
          <w:tab w:val="num" w:pos="360"/>
        </w:tabs>
        <w:ind w:left="360" w:hanging="360"/>
      </w:pPr>
      <w:rPr>
        <w:rFonts w:ascii="Symbol" w:hAnsi="Symbol" w:hint="default"/>
      </w:rPr>
    </w:lvl>
  </w:abstractNum>
  <w:abstractNum w:abstractNumId="10">
    <w:nsid w:val="2D5C5B8E"/>
    <w:multiLevelType w:val="multilevel"/>
    <w:tmpl w:val="D22C8768"/>
    <w:lvl w:ilvl="0">
      <w:start w:val="1"/>
      <w:numFmt w:val="decimal"/>
      <w:pStyle w:val="BodyTextIndent"/>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rPr>
        <w:rFonts w:hint="default"/>
      </w:rPr>
    </w:lvl>
    <w:lvl w:ilvl="5">
      <w:start w:val="1"/>
      <w:numFmt w:val="bullet"/>
      <w:lvlText w:val=""/>
      <w:lvlJc w:val="left"/>
      <w:pPr>
        <w:tabs>
          <w:tab w:val="num" w:pos="4320"/>
        </w:tabs>
        <w:ind w:left="4320" w:hanging="720"/>
      </w:pPr>
      <w:rPr>
        <w:rFonts w:ascii="Symbol" w:hAnsi="Symbol"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19"/>
    <w:rsid w:val="00003766"/>
    <w:rsid w:val="00023998"/>
    <w:rsid w:val="0014511E"/>
    <w:rsid w:val="001A3B1E"/>
    <w:rsid w:val="0024152D"/>
    <w:rsid w:val="0026208E"/>
    <w:rsid w:val="002D5454"/>
    <w:rsid w:val="00306460"/>
    <w:rsid w:val="003775AF"/>
    <w:rsid w:val="003D0468"/>
    <w:rsid w:val="00444563"/>
    <w:rsid w:val="00466EE7"/>
    <w:rsid w:val="004700B7"/>
    <w:rsid w:val="004C0434"/>
    <w:rsid w:val="005B2A90"/>
    <w:rsid w:val="00611F19"/>
    <w:rsid w:val="00653520"/>
    <w:rsid w:val="006B3725"/>
    <w:rsid w:val="00735D4B"/>
    <w:rsid w:val="007A3814"/>
    <w:rsid w:val="008939F8"/>
    <w:rsid w:val="008E73DC"/>
    <w:rsid w:val="00996437"/>
    <w:rsid w:val="00B23F45"/>
    <w:rsid w:val="00B256AB"/>
    <w:rsid w:val="00B33050"/>
    <w:rsid w:val="00B43724"/>
    <w:rsid w:val="00BB689A"/>
    <w:rsid w:val="00BC42E2"/>
    <w:rsid w:val="00C64C4C"/>
    <w:rsid w:val="00ED1FB6"/>
    <w:rsid w:val="00F91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autoRedefine/>
    <w:qFormat/>
    <w:pPr>
      <w:keepNext/>
      <w:spacing w:before="240" w:after="60"/>
      <w:outlineLvl w:val="1"/>
    </w:pPr>
    <w:rPr>
      <w:b/>
      <w:i/>
    </w:rPr>
  </w:style>
  <w:style w:type="paragraph" w:styleId="Heading3">
    <w:name w:val="heading 3"/>
    <w:basedOn w:val="Normal"/>
    <w:next w:val="Normal"/>
    <w:autoRedefine/>
    <w:qFormat/>
    <w:pPr>
      <w:keepNext/>
      <w:spacing w:before="240" w:after="60"/>
      <w:outlineLvl w:val="2"/>
    </w:pPr>
    <w:rPr>
      <w:b/>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640"/>
      </w:tabs>
    </w:pPr>
  </w:style>
  <w:style w:type="paragraph" w:customStyle="1" w:styleId="Spacing">
    <w:name w:val="Spacing"/>
    <w:basedOn w:val="Normal"/>
    <w:pPr>
      <w:spacing w:after="160"/>
    </w:pPr>
  </w:style>
  <w:style w:type="paragraph" w:styleId="Footer">
    <w:name w:val="footer"/>
    <w:basedOn w:val="Normal"/>
    <w:pPr>
      <w:tabs>
        <w:tab w:val="center" w:pos="4153"/>
        <w:tab w:val="right" w:pos="8640"/>
      </w:tabs>
    </w:pPr>
    <w:rPr>
      <w:sz w:val="16"/>
    </w:rPr>
  </w:style>
  <w:style w:type="character" w:styleId="PageNumber">
    <w:name w:val="page number"/>
    <w:rPr>
      <w:rFonts w:ascii="Arial" w:hAnsi="Arial"/>
      <w:sz w:val="16"/>
    </w:rPr>
  </w:style>
  <w:style w:type="paragraph" w:customStyle="1" w:styleId="TS5">
    <w:name w:val="TS5"/>
    <w:basedOn w:val="Normal"/>
    <w:pPr>
      <w:tabs>
        <w:tab w:val="left" w:pos="2880"/>
      </w:tabs>
      <w:spacing w:line="360" w:lineRule="auto"/>
    </w:pPr>
  </w:style>
  <w:style w:type="paragraph" w:styleId="BodyText">
    <w:name w:val="Body Text"/>
    <w:pPr>
      <w:spacing w:after="160"/>
      <w:jc w:val="both"/>
    </w:pPr>
    <w:rPr>
      <w:rFonts w:ascii="Arial" w:hAnsi="Arial"/>
      <w:sz w:val="24"/>
      <w:lang w:eastAsia="en-US"/>
    </w:rPr>
  </w:style>
  <w:style w:type="paragraph" w:styleId="BodyTextIndent">
    <w:name w:val="Body Text Indent"/>
    <w:basedOn w:val="Normal"/>
    <w:pPr>
      <w:numPr>
        <w:numId w:val="11"/>
      </w:numPr>
      <w:spacing w:after="160"/>
    </w:pPr>
  </w:style>
  <w:style w:type="paragraph" w:styleId="Title">
    <w:name w:val="Title"/>
    <w:basedOn w:val="Normal"/>
    <w:autoRedefine/>
    <w:qFormat/>
    <w:pPr>
      <w:spacing w:before="240" w:after="60"/>
      <w:jc w:val="center"/>
    </w:pPr>
    <w:rPr>
      <w:b/>
      <w:kern w:val="28"/>
      <w:sz w:val="32"/>
    </w:rPr>
  </w:style>
  <w:style w:type="paragraph" w:customStyle="1" w:styleId="MultiHeading">
    <w:name w:val="Multi Heading"/>
    <w:basedOn w:val="Normal"/>
    <w:pPr>
      <w:spacing w:after="120"/>
      <w:ind w:left="283" w:hanging="283"/>
    </w:pPr>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lang w:eastAsia="en-US"/>
    </w:rPr>
  </w:style>
  <w:style w:type="paragraph" w:customStyle="1" w:styleId="Style1">
    <w:name w:val="Style1"/>
    <w:basedOn w:val="Normal"/>
    <w:autoRedefine/>
  </w:style>
  <w:style w:type="table" w:styleId="TableGrid">
    <w:name w:val="Table Grid"/>
    <w:basedOn w:val="TableNormal"/>
    <w:rsid w:val="0014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ascii="Arial" w:hAnsi="Arial"/>
      <w:sz w:val="16"/>
    </w:rPr>
  </w:style>
  <w:style w:type="character" w:styleId="Emphasis">
    <w:name w:val="Emphasis"/>
    <w:qFormat/>
    <w:rPr>
      <w:rFonts w:ascii="Arial" w:hAnsi="Arial"/>
    </w:rPr>
  </w:style>
  <w:style w:type="character" w:styleId="EndnoteReference">
    <w:name w:val="endnote reference"/>
    <w:semiHidden/>
    <w:rPr>
      <w:rFonts w:ascii="Arial" w:hAnsi="Arial"/>
      <w:vertAlign w:val="superscript"/>
    </w:rPr>
  </w:style>
  <w:style w:type="character" w:styleId="FollowedHyperlink">
    <w:name w:val="FollowedHyperlink"/>
    <w:rPr>
      <w:rFonts w:ascii="Arial" w:hAnsi="Arial"/>
      <w:color w:val="800080"/>
      <w:u w:val="single"/>
    </w:rPr>
  </w:style>
  <w:style w:type="character" w:styleId="FootnoteReference">
    <w:name w:val="footnote reference"/>
    <w:semiHidden/>
    <w:rPr>
      <w:rFonts w:ascii="Arial" w:hAnsi="Arial"/>
      <w:vertAlign w:val="superscript"/>
    </w:rPr>
  </w:style>
  <w:style w:type="character" w:styleId="Hyperlink">
    <w:name w:val="Hyperlink"/>
    <w:rPr>
      <w:rFonts w:ascii="Arial" w:hAnsi="Arial"/>
      <w:color w:val="0000FF"/>
      <w:u w:val="single"/>
    </w:rPr>
  </w:style>
  <w:style w:type="character" w:styleId="LineNumber">
    <w:name w:val="line number"/>
    <w:rPr>
      <w:rFonts w:ascii="Arial" w:hAnsi="Arial"/>
    </w:rPr>
  </w:style>
  <w:style w:type="character" w:styleId="Strong">
    <w:name w:val="Strong"/>
    <w:qFormat/>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autoRedefine/>
    <w:qFormat/>
    <w:pPr>
      <w:keepNext/>
      <w:spacing w:before="240" w:after="60"/>
      <w:outlineLvl w:val="1"/>
    </w:pPr>
    <w:rPr>
      <w:b/>
      <w:i/>
    </w:rPr>
  </w:style>
  <w:style w:type="paragraph" w:styleId="Heading3">
    <w:name w:val="heading 3"/>
    <w:basedOn w:val="Normal"/>
    <w:next w:val="Normal"/>
    <w:autoRedefine/>
    <w:qFormat/>
    <w:pPr>
      <w:keepNext/>
      <w:spacing w:before="240" w:after="60"/>
      <w:outlineLvl w:val="2"/>
    </w:pPr>
    <w:rPr>
      <w:b/>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640"/>
      </w:tabs>
    </w:pPr>
  </w:style>
  <w:style w:type="paragraph" w:customStyle="1" w:styleId="Spacing">
    <w:name w:val="Spacing"/>
    <w:basedOn w:val="Normal"/>
    <w:pPr>
      <w:spacing w:after="160"/>
    </w:pPr>
  </w:style>
  <w:style w:type="paragraph" w:styleId="Footer">
    <w:name w:val="footer"/>
    <w:basedOn w:val="Normal"/>
    <w:pPr>
      <w:tabs>
        <w:tab w:val="center" w:pos="4153"/>
        <w:tab w:val="right" w:pos="8640"/>
      </w:tabs>
    </w:pPr>
    <w:rPr>
      <w:sz w:val="16"/>
    </w:rPr>
  </w:style>
  <w:style w:type="character" w:styleId="PageNumber">
    <w:name w:val="page number"/>
    <w:rPr>
      <w:rFonts w:ascii="Arial" w:hAnsi="Arial"/>
      <w:sz w:val="16"/>
    </w:rPr>
  </w:style>
  <w:style w:type="paragraph" w:customStyle="1" w:styleId="TS5">
    <w:name w:val="TS5"/>
    <w:basedOn w:val="Normal"/>
    <w:pPr>
      <w:tabs>
        <w:tab w:val="left" w:pos="2880"/>
      </w:tabs>
      <w:spacing w:line="360" w:lineRule="auto"/>
    </w:pPr>
  </w:style>
  <w:style w:type="paragraph" w:styleId="BodyText">
    <w:name w:val="Body Text"/>
    <w:pPr>
      <w:spacing w:after="160"/>
      <w:jc w:val="both"/>
    </w:pPr>
    <w:rPr>
      <w:rFonts w:ascii="Arial" w:hAnsi="Arial"/>
      <w:sz w:val="24"/>
      <w:lang w:eastAsia="en-US"/>
    </w:rPr>
  </w:style>
  <w:style w:type="paragraph" w:styleId="BodyTextIndent">
    <w:name w:val="Body Text Indent"/>
    <w:basedOn w:val="Normal"/>
    <w:pPr>
      <w:numPr>
        <w:numId w:val="11"/>
      </w:numPr>
      <w:spacing w:after="160"/>
    </w:pPr>
  </w:style>
  <w:style w:type="paragraph" w:styleId="Title">
    <w:name w:val="Title"/>
    <w:basedOn w:val="Normal"/>
    <w:autoRedefine/>
    <w:qFormat/>
    <w:pPr>
      <w:spacing w:before="240" w:after="60"/>
      <w:jc w:val="center"/>
    </w:pPr>
    <w:rPr>
      <w:b/>
      <w:kern w:val="28"/>
      <w:sz w:val="32"/>
    </w:rPr>
  </w:style>
  <w:style w:type="paragraph" w:customStyle="1" w:styleId="MultiHeading">
    <w:name w:val="Multi Heading"/>
    <w:basedOn w:val="Normal"/>
    <w:pPr>
      <w:spacing w:after="120"/>
      <w:ind w:left="283" w:hanging="283"/>
    </w:pPr>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lang w:eastAsia="en-US"/>
    </w:rPr>
  </w:style>
  <w:style w:type="paragraph" w:customStyle="1" w:styleId="Style1">
    <w:name w:val="Style1"/>
    <w:basedOn w:val="Normal"/>
    <w:autoRedefine/>
  </w:style>
  <w:style w:type="table" w:styleId="TableGrid">
    <w:name w:val="Table Grid"/>
    <w:basedOn w:val="TableNormal"/>
    <w:rsid w:val="0014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ascii="Arial" w:hAnsi="Arial"/>
      <w:sz w:val="16"/>
    </w:rPr>
  </w:style>
  <w:style w:type="character" w:styleId="Emphasis">
    <w:name w:val="Emphasis"/>
    <w:qFormat/>
    <w:rPr>
      <w:rFonts w:ascii="Arial" w:hAnsi="Arial"/>
    </w:rPr>
  </w:style>
  <w:style w:type="character" w:styleId="EndnoteReference">
    <w:name w:val="endnote reference"/>
    <w:semiHidden/>
    <w:rPr>
      <w:rFonts w:ascii="Arial" w:hAnsi="Arial"/>
      <w:vertAlign w:val="superscript"/>
    </w:rPr>
  </w:style>
  <w:style w:type="character" w:styleId="FollowedHyperlink">
    <w:name w:val="FollowedHyperlink"/>
    <w:rPr>
      <w:rFonts w:ascii="Arial" w:hAnsi="Arial"/>
      <w:color w:val="800080"/>
      <w:u w:val="single"/>
    </w:rPr>
  </w:style>
  <w:style w:type="character" w:styleId="FootnoteReference">
    <w:name w:val="footnote reference"/>
    <w:semiHidden/>
    <w:rPr>
      <w:rFonts w:ascii="Arial" w:hAnsi="Arial"/>
      <w:vertAlign w:val="superscript"/>
    </w:rPr>
  </w:style>
  <w:style w:type="character" w:styleId="Hyperlink">
    <w:name w:val="Hyperlink"/>
    <w:rPr>
      <w:rFonts w:ascii="Arial" w:hAnsi="Arial"/>
      <w:color w:val="0000FF"/>
      <w:u w:val="single"/>
    </w:rPr>
  </w:style>
  <w:style w:type="character" w:styleId="LineNumber">
    <w:name w:val="line number"/>
    <w:rPr>
      <w:rFonts w:ascii="Arial" w:hAnsi="Arial"/>
    </w:rPr>
  </w:style>
  <w:style w:type="character" w:styleId="Strong">
    <w:name w:val="Strong"/>
    <w:qFormat/>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TermName>
          <TermId xmlns="http://schemas.microsoft.com/office/infopath/2007/PartnerControls">c7f08260-4d2f-455f-9763-00dea05e9eba</TermId>
        </TermInfo>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2254ec81-ffb5-476d-a219-6ac1577e0adc</TermId>
        </TermInfo>
      </Terms>
    </d9988a70b12c4af6a05dcb8874945a04>
    <OriginalFilename xmlns="68ade43a-a56b-4049-b33e-53712e83bfbe">(2017-04-18) Notification Of Application To Vary A Special Treatments Premises Licence 2017.docx</OriginalFilename>
    <ScanDate xmlns="68ade43a-a56b-4049-b33e-53712e83bfbe" xsi:nil="true"/>
    <ReferenceDate xmlns="68ade43a-a56b-4049-b33e-53712e83bfbe">2017-04-18T15:31:55+00:00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67a283a2-aabd-4d45-a7c3-1046d7b8697b</TermId>
        </TermInfo>
      </Terms>
    </c96fb2fb72de4de78ba8fe87aa837b5e>
    <RecordID xmlns="68ade43a-a56b-4049-b33e-53712e83bfbe">150636</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1011</Value>
      <Value>922</Value>
      <Value>987</Value>
      <Value>3119</Value>
      <Value>2479</Value>
    </TaxCatchAll>
  </documentManagement>
</p:properti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Props1.xml><?xml version="1.0" encoding="utf-8"?>
<ds:datastoreItem xmlns:ds="http://schemas.openxmlformats.org/officeDocument/2006/customXml" ds:itemID="{4D26932D-348F-48EC-83A3-6BA03F620967}"/>
</file>

<file path=customXml/itemProps2.xml><?xml version="1.0" encoding="utf-8"?>
<ds:datastoreItem xmlns:ds="http://schemas.openxmlformats.org/officeDocument/2006/customXml" ds:itemID="{25830607-9C87-4D23-B683-FCEF47FDA939}"/>
</file>

<file path=customXml/itemProps3.xml><?xml version="1.0" encoding="utf-8"?>
<ds:datastoreItem xmlns:ds="http://schemas.openxmlformats.org/officeDocument/2006/customXml" ds:itemID="{4C8D75B9-D15E-4F40-B081-CD5000560AC6}"/>
</file>

<file path=customXml/itemProps4.xml><?xml version="1.0" encoding="utf-8"?>
<ds:datastoreItem xmlns:ds="http://schemas.openxmlformats.org/officeDocument/2006/customXml" ds:itemID="{9E3E5945-B2A9-4D2A-953B-2300D7F2DCE8}"/>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789</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London Borough of Islington</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Application To Vary A Special Treatments Premises Licence 2017</dc:title>
  <dc:creator>SIMON GALLACHER</dc:creator>
  <cp:lastModifiedBy>Whitton, Daniel</cp:lastModifiedBy>
  <cp:revision>3</cp:revision>
  <cp:lastPrinted>2016-02-15T15:51:00Z</cp:lastPrinted>
  <dcterms:created xsi:type="dcterms:W3CDTF">2017-02-22T10:57:00Z</dcterms:created>
  <dcterms:modified xsi:type="dcterms:W3CDTF">2017-03-23T11:08:00Z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922;#Public Protection|c7f08260-4d2f-455f-9763-00dea05e9eba;#3119;#Public Protection Publishing Team|cfce8313-8773-447a-859c-607ce69f5f3a</vt:lpwstr>
  </property>
  <property fmtid="{D5CDD505-2E9C-101B-9397-08002B2CF9AE}" pid="5" name="Involved TeamsTaxHTField0">
    <vt:lpwstr>Public Protection|c7f08260-4d2f-455f-9763-00dea05e9eba;Public Protection Publishing Team|cfce8313-8773-447a-859c-607ce69f5f3a</vt:lpwstr>
  </property>
  <property fmtid="{D5CDD505-2E9C-101B-9397-08002B2CF9AE}" pid="6" name="c96fb2fb72de4de78ba8fe87aa837b5e">
    <vt:lpwstr>Environmental protection|67a283a2-aabd-4d45-a7c3-1046d7b8697b</vt:lpwstr>
  </property>
  <property fmtid="{D5CDD505-2E9C-101B-9397-08002B2CF9AE}" pid="7" name="FunctionalArea">
    <vt:lpwstr>1011;#Environmental protection|67a283a2-aabd-4d45-a7c3-1046d7b8697b</vt:lpwstr>
  </property>
  <property fmtid="{D5CDD505-2E9C-101B-9397-08002B2CF9AE}" pid="8" name="n7b751df62bb43ecb517aa8f58193c79">
    <vt:lpwstr/>
  </property>
  <property fmtid="{D5CDD505-2E9C-101B-9397-08002B2CF9AE}" pid="9" name="d9988a70b12c4af6a05dcb8874945a04">
    <vt:lpwstr>Environmental protection|2254ec81-ffb5-476d-a219-6ac1577e0adc</vt:lpwstr>
  </property>
  <property fmtid="{D5CDD505-2E9C-101B-9397-08002B2CF9AE}" pid="11" name="SubjectTags">
    <vt:lpwstr>2479;#Environmental protection|2254ec81-ffb5-476d-a219-6ac1577e0adc</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163;#Public Protection|c7f08260-4d2f-455f-9763-00dea05e9eba;#83;#Forms|eaf12297-9979-4ec8-a22e-da0425113cb4;#1546;#Public Protection Publishing Team|cfce8313-8773-447a-859c-607ce69f5f3a;#1599;#Environmental protection|2254ec81-ffb5-476d-a219-6ac1577e0adc;#266;#Environmental protection|67a283a2-aabd-4d45-a7c3-1046d7b8697b</vt:lpwstr>
  </property>
  <property fmtid="{D5CDD505-2E9C-101B-9397-08002B2CF9AE}" pid="15" name="Owning Team">
    <vt:lpwstr>3119</vt:lpwstr>
  </property>
  <property fmtid="{D5CDD505-2E9C-101B-9397-08002B2CF9AE}" pid="16" name="Visiting Teams">
    <vt:lpwstr/>
  </property>
  <property fmtid="{D5CDD505-2E9C-101B-9397-08002B2CF9AE}" pid="17" name="Records Type">
    <vt:lpwstr>987</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2017-04-18T15:31:55Z</vt:filetime>
  </property>
  <property fmtid="{D5CDD505-2E9C-101B-9397-08002B2CF9AE}" pid="22" name="OriginalFilename">
    <vt:lpwstr>(2017-04-18) Notification Of Application To Vary A Special Treatments Premises Licence 2017.docx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2017-05-03T11:08:17Z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